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w:t>
            </w:r>
            <w:r>
              <w:rPr>
                <w:rFonts w:ascii="Arial Black" w:hAnsi="Arial Black"/>
                <w:b/>
                <w:w w:val="90"/>
                <w:sz w:val="32"/>
              </w:rPr>
              <w:t xml:space="preserve">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Physical Process</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We are seeking </w:t>
      </w:r>
      <w:r>
        <w:rPr>
          <w:rFonts w:ascii="Times New Roman" w:eastAsia="굴림" w:hAnsi="Times New Roman" w:cs="Times New Roman" w:hint="eastAsia"/>
          <w:sz w:val="24"/>
          <w:szCs w:val="24"/>
          <w:kern w:val="0"/>
        </w:rPr>
        <w:t>physical process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in following areas:</w:t>
      </w:r>
    </w:p>
    <w:p>
      <w:pPr>
        <w:pStyle w:val="afff"/>
        <w:ind w:leftChars="0"/>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 technical details of atmospheric chemistry module and coupling of atmospheric chemistry model</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Diagnose and optimize atmospheric vertical mixing process</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developed </w:t>
      </w:r>
      <w:r>
        <w:rPr>
          <w:rFonts w:ascii="Times New Roman" w:eastAsia="굴림" w:hAnsi="Times New Roman" w:cs="Times New Roman"/>
          <w:sz w:val="24"/>
          <w:szCs w:val="24"/>
          <w:kern w:val="0"/>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sz w:val="24"/>
          <w:szCs w:val="24"/>
          <w:kern w:val="0"/>
        </w:rPr>
        <w:t xml:space="preserve"> at Korea Meteorological Administration. </w:t>
      </w:r>
      <w:r>
        <w:rPr>
          <w:rFonts w:ascii="Times New Roman" w:eastAsia="굴림" w:hAnsi="Times New Roman" w:cs="Times New Roman"/>
          <w:sz w:val="24"/>
          <w:szCs w:val="24"/>
          <w:kern w:val="0"/>
        </w:rPr>
        <w:t>Considering the scalability in a distributed computing environment and load balancing over polar regions, KIAPS applie</w:t>
      </w:r>
      <w:r>
        <w:rPr>
          <w:rFonts w:ascii="Times New Roman" w:eastAsia="굴림" w:hAnsi="Times New Roman" w:cs="Times New Roman"/>
          <w:sz w:val="24"/>
          <w:szCs w:val="24"/>
          <w:kern w:val="0"/>
        </w:rPr>
        <w:t>d</w:t>
      </w:r>
      <w:r>
        <w:rPr>
          <w:rFonts w:ascii="Times New Roman" w:eastAsia="굴림" w:hAnsi="Times New Roman" w:cs="Times New Roman"/>
          <w:sz w:val="24"/>
          <w:szCs w:val="24"/>
          <w:kern w:val="0"/>
        </w:rPr>
        <w:t xml:space="preserve"> the spectral element method for horizontal discretization</w:t>
      </w:r>
      <w:r>
        <w:rPr>
          <w:rFonts w:ascii="Times New Roman" w:eastAsia="굴림" w:hAnsi="Times New Roman" w:cs="Times New Roman"/>
          <w:sz w:val="24"/>
          <w:szCs w:val="24"/>
          <w:kern w:val="0"/>
        </w:rPr>
        <w:t xml:space="preserve"> of </w:t>
      </w:r>
      <w:r>
        <w:rPr>
          <w:rFonts w:ascii="Times New Roman" w:eastAsia="굴림" w:hAnsi="Times New Roman" w:cs="Times New Roman"/>
          <w:sz w:val="24"/>
          <w:szCs w:val="24"/>
          <w:kern w:val="0"/>
        </w:rPr>
        <w:t>the nonhydrostatic governing equations</w:t>
      </w:r>
      <w:r>
        <w:rPr>
          <w:rFonts w:ascii="Times New Roman" w:eastAsia="굴림" w:hAnsi="Times New Roman" w:cs="Times New Roman"/>
          <w:sz w:val="24"/>
          <w:szCs w:val="24"/>
          <w:kern w:val="0"/>
        </w:rPr>
        <w:t>, a</w:t>
      </w:r>
      <w:r>
        <w:rPr>
          <w:rFonts w:ascii="Times New Roman" w:eastAsia="굴림" w:hAnsi="Times New Roman" w:cs="Times New Roman"/>
          <w:sz w:val="24"/>
          <w:szCs w:val="24"/>
          <w:kern w:val="0"/>
        </w:rPr>
        <w:t xml:space="preserve"> finite difference method for vertical discretization, </w:t>
      </w:r>
      <w:r>
        <w:rPr>
          <w:rFonts w:ascii="Times New Roman" w:eastAsia="굴림" w:hAnsi="Times New Roman" w:cs="Times New Roman"/>
          <w:sz w:val="24"/>
          <w:szCs w:val="24"/>
          <w:kern w:val="0"/>
        </w:rPr>
        <w:t>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 xml:space="preserve">time-split RK3 integration scheme </w:t>
      </w:r>
      <w:r>
        <w:rPr>
          <w:rFonts w:ascii="Times New Roman" w:eastAsia="굴림" w:hAnsi="Times New Roman" w:cs="Times New Roman"/>
          <w:sz w:val="24"/>
          <w:szCs w:val="24"/>
          <w:kern w:val="0"/>
        </w:rPr>
        <w:t>for time integration. The next step is to develop a</w:t>
      </w:r>
      <w:r>
        <w:rPr>
          <w:rFonts w:ascii="Times New Roman" w:eastAsia="굴림" w:hAnsi="Times New Roman" w:cs="Times New Roman"/>
          <w:sz w:val="24"/>
          <w:szCs w:val="24"/>
          <w:kern w:val="0"/>
        </w:rPr>
        <w:t xml:space="preserve"> limited</w:t>
      </w:r>
      <w:r>
        <w:rPr>
          <w:rFonts w:ascii="Times New Roman" w:eastAsia="굴림" w:hAnsi="Times New Roman" w:cs="Times New Roman"/>
          <w:sz w:val="24"/>
          <w:szCs w:val="24"/>
          <w:kern w:val="0"/>
        </w:rPr>
        <w:t>-</w:t>
      </w:r>
      <w:r>
        <w:rPr>
          <w:rFonts w:ascii="Times New Roman" w:eastAsia="굴림" w:hAnsi="Times New Roman" w:cs="Times New Roman"/>
          <w:sz w:val="24"/>
          <w:szCs w:val="24"/>
          <w:kern w:val="0"/>
        </w:rPr>
        <w:t xml:space="preserve">area version of the dynamical core with one-way nesting, and </w:t>
      </w:r>
      <w:r>
        <w:rPr>
          <w:rFonts w:ascii="Times New Roman" w:eastAsia="굴림" w:hAnsi="Times New Roman" w:cs="Times New Roman"/>
          <w:sz w:val="24"/>
          <w:szCs w:val="24"/>
          <w:kern w:val="0"/>
        </w:rPr>
        <w:t xml:space="preserve">to </w:t>
      </w:r>
      <w:r>
        <w:rPr>
          <w:rFonts w:ascii="Times New Roman" w:eastAsia="굴림" w:hAnsi="Times New Roman" w:cs="Times New Roman"/>
          <w:sz w:val="24"/>
          <w:szCs w:val="24"/>
          <w:kern w:val="0"/>
        </w:rPr>
        <w:t>compare</w:t>
      </w:r>
      <w:r>
        <w:rPr>
          <w:rFonts w:ascii="Times New Roman" w:eastAsia="굴림" w:hAnsi="Times New Roman" w:cs="Times New Roman"/>
          <w:sz w:val="24"/>
          <w:szCs w:val="24"/>
          <w:kern w:val="0"/>
        </w:rPr>
        <w:t xml:space="preserve"> the limited-area version</w:t>
      </w:r>
      <w:r>
        <w:rPr>
          <w:rFonts w:ascii="Times New Roman" w:eastAsia="굴림" w:hAnsi="Times New Roman" w:cs="Times New Roman"/>
          <w:sz w:val="24"/>
          <w:szCs w:val="24"/>
          <w:kern w:val="0"/>
        </w:rPr>
        <w:t xml:space="preserve"> with </w:t>
      </w:r>
      <w:r>
        <w:rPr>
          <w:rFonts w:ascii="Times New Roman" w:eastAsia="굴림" w:hAnsi="Times New Roman" w:cs="Times New Roman"/>
          <w:sz w:val="24"/>
          <w:szCs w:val="24"/>
          <w:kern w:val="0"/>
        </w:rPr>
        <w:t>a</w:t>
      </w:r>
      <w:r>
        <w:rPr>
          <w:rFonts w:ascii="Times New Roman" w:eastAsia="굴림" w:hAnsi="Times New Roman" w:cs="Times New Roman"/>
          <w:sz w:val="24"/>
          <w:szCs w:val="24"/>
          <w:kern w:val="0"/>
        </w:rPr>
        <w:t xml:space="preserve"> variable-resolution core </w:t>
      </w:r>
      <w:r>
        <w:rPr>
          <w:rFonts w:ascii="Times New Roman" w:eastAsia="굴림" w:hAnsi="Times New Roman" w:cs="Times New Roman"/>
          <w:sz w:val="24"/>
          <w:szCs w:val="24"/>
          <w:kern w:val="0"/>
        </w:rPr>
        <w:t xml:space="preserve">based on the </w:t>
      </w:r>
      <w:r>
        <w:rPr>
          <w:rFonts w:ascii="Times New Roman" w:eastAsia="굴림" w:hAnsi="Times New Roman" w:cs="Times New Roman"/>
          <w:sz w:val="24"/>
          <w:szCs w:val="24"/>
          <w:kern w:val="0"/>
        </w:rPr>
        <w:t>Schmidt transformation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 terms of accuracy, stability, flexibility, and economy.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You would be expected to take </w:t>
      </w:r>
      <w:r>
        <w:rPr>
          <w:rFonts w:ascii="Times New Roman" w:eastAsia="굴림" w:hAnsi="Times New Roman" w:cs="Times New Roman"/>
          <w:sz w:val="24"/>
          <w:szCs w:val="24"/>
          <w:kern w:val="0"/>
        </w:rPr>
        <w:t>part in the development of the one-way nested version of the dynamical core, and then comparative studies with the stretched-grid core, including the interface with physics package</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r>
        <w:rPr>
          <w:rFonts w:ascii="Times New Roman" w:hAnsi="Times New Roman" w:cs="Times New Roman"/>
        </w:rPr>
        <w:t xml:space="preserve">   </w:t>
      </w:r>
      <w:bookmarkEnd w:id="2"/>
    </w:p>
    <w:p>
      <w:pPr>
        <w:pStyle w:val="a6"/>
        <w:ind w:right="388"/>
        <w:jc w:val="right"/>
        <w:spacing w:line="240" w:lineRule="auto"/>
        <w:rPr>
          <w:rFonts w:ascii="Times New Roman" w:hAnsi="Times New Roman" w:cs="Times New Roman"/>
        </w:rPr>
      </w:pPr>
    </w:p>
    <w:p>
      <w:r>
        <w:rPr>
          <w:rFonts w:ascii="Arial Black" w:hAnsi="Arial Black"/>
          <w:b/>
          <w:sz w:val="32"/>
          <w:spacing w:val="-6"/>
        </w:rPr>
        <w:t>The Korea Institute of Atmospheric Prediction System</w:t>
      </w:r>
    </w:p>
    <w:p>
      <w: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421"/>
        <w:gridCol w:w="2264"/>
        <w:gridCol w:w="2264"/>
        <w:gridCol w:w="2534"/>
      </w:tblGrid>
      <w:tr>
        <w:trPr>
          <w:trHeight w:val="28" w:hRule="atLeast"/>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kern w:val="2"/>
              </w:rPr>
              <w:t>Physical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3" w:rightChars="33" w:right="66" w:hanging="213"/>
              <w:autoSpaceDE/>
              <w:autoSpaceDN/>
              <w:widowControl/>
              <w:wordWrap/>
              <w:jc w:val="left"/>
              <w:numPr>
                <w:ilvl w:val="0"/>
                <w:numId w:val="2"/>
              </w:numPr>
              <w:spacing w:after="0" w:line="276" w:lineRule="auto"/>
              <w:rPr>
                <w:rFonts w:ascii="Times New Roman" w:eastAsiaTheme="minorHAnsi" w:hAnsi="Times New Roman" w:cs="Times New Roman"/>
                <w:szCs w:val="20"/>
              </w:rPr>
            </w:pPr>
            <w:bookmarkStart w:id="3" w:name="_Hlk124340074"/>
            <w:r>
              <w:rPr>
                <w:rFonts w:ascii="Times New Roman" w:eastAsiaTheme="minorHAnsi" w:hAnsi="Times New Roman" w:cs="Times New Roman"/>
                <w:szCs w:val="20"/>
              </w:rPr>
              <w:t xml:space="preserve">Develop technical details of atmospheric </w:t>
            </w:r>
            <w:r>
              <w:rPr>
                <w:rFonts w:ascii="Times New Roman" w:eastAsiaTheme="minorHAnsi" w:hAnsi="Times New Roman" w:cs="Times New Roman"/>
                <w:szCs w:val="20"/>
              </w:rPr>
              <w:t xml:space="preserve">chemistry </w:t>
            </w:r>
            <w:r>
              <w:rPr>
                <w:rFonts w:ascii="Times New Roman" w:eastAsiaTheme="minorHAnsi" w:hAnsi="Times New Roman" w:cs="Times New Roman"/>
                <w:szCs w:val="20"/>
              </w:rPr>
              <w:t xml:space="preserve">module and </w:t>
            </w:r>
            <w:r>
              <w:rPr>
                <w:rFonts w:ascii="Times New Roman" w:eastAsiaTheme="minorHAnsi" w:hAnsi="Times New Roman" w:cs="Times New Roman"/>
                <w:szCs w:val="20"/>
              </w:rPr>
              <w:t>coupling of atmospheric chemistry model</w:t>
            </w:r>
          </w:p>
          <w:p>
            <w:pPr>
              <w:pStyle w:val="afff"/>
              <w:ind w:leftChars="0" w:left="213" w:rightChars="33" w:right="66" w:hanging="213"/>
              <w:autoSpaceDE/>
              <w:autoSpaceDN/>
              <w:widowControl/>
              <w:wordWrap/>
              <w:jc w:val="left"/>
              <w:numPr>
                <w:ilvl w:val="0"/>
                <w:numId w:val="2"/>
              </w:numPr>
              <w:spacing w:after="0" w:line="276" w:lineRule="auto"/>
              <w:rPr>
                <w:rFonts w:ascii="Times New Roman" w:eastAsiaTheme="minorHAnsi" w:hAnsi="Times New Roman" w:cs="Times New Roman"/>
                <w:szCs w:val="20"/>
              </w:rPr>
            </w:pPr>
            <w:bookmarkEnd w:id="3"/>
            <w:r>
              <w:rPr>
                <w:rFonts w:ascii="Times New Roman" w:eastAsiaTheme="minorHAnsi" w:hAnsi="Times New Roman" w:cs="Times New Roman"/>
                <w:szCs w:val="20"/>
              </w:rPr>
              <w:t xml:space="preserve">Diagnose and optimize atmospheric </w:t>
            </w:r>
            <w:r>
              <w:rPr>
                <w:rFonts w:ascii="Times New Roman" w:eastAsiaTheme="minorHAnsi" w:hAnsi="Times New Roman" w:cs="Times New Roman"/>
                <w:szCs w:val="20"/>
              </w:rPr>
              <w:t xml:space="preserve">vertical mixing </w:t>
            </w:r>
            <w:r>
              <w:rPr>
                <w:rFonts w:ascii="Times New Roman" w:eastAsiaTheme="minorHAnsi" w:hAnsi="Times New Roman" w:cs="Times New Roman"/>
                <w:szCs w:val="20"/>
              </w:rPr>
              <w:t>process</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szCs w:val="20"/>
                <w:kern w:val="0"/>
              </w:rPr>
              <w:t>)</w:t>
            </w:r>
            <w:r>
              <w:rPr>
                <w:rFonts w:ascii="Times New Roman" w:eastAsiaTheme="minorHAnsi" w:hAnsi="Times New Roman" w:cs="Times New Roman"/>
                <w:szCs w:val="20"/>
                <w:kern w:val="0"/>
              </w:rPr>
              <w:t xml:space="preserve"> Analytical skills, Programming Skills, Technical Expertise</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Pr>
                <w:rFonts w:ascii="Times New Roman" w:hAnsi="Times New Roman" w:cs="Times New Roman"/>
                <w:szCs w:val="20"/>
              </w:rPr>
              <w:t xml:space="preserve">field of </w:t>
            </w:r>
            <w:r>
              <w:rPr>
                <w:rFonts w:ascii="Times New Roman" w:hAnsi="Times New Roman" w:cs="Times New Roman" w:hint="eastAsia"/>
                <w:szCs w:val="20"/>
              </w:rPr>
              <w:t>a</w:t>
            </w:r>
            <w:r>
              <w:rPr>
                <w:rFonts w:ascii="Times New Roman" w:hAnsi="Times New Roman" w:cs="Times New Roman"/>
                <w:szCs w:val="20"/>
              </w:rPr>
              <w:t>tmospheric science (meteorology</w:t>
            </w:r>
            <w:r>
              <w:rPr>
                <w:rFonts w:ascii="Times New Roman" w:hAnsi="Times New Roman" w:cs="Times New Roman"/>
                <w:szCs w:val="20"/>
              </w:rPr>
              <w:t xml:space="preserve"> and atmospheric chemistry)</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w:t>
            </w:r>
            <w:r>
              <w:rPr>
                <w:rFonts w:ascii="Times New Roman" w:hAnsi="Times New Roman" w:cs="Times New Roman"/>
                <w:color w:val="auto"/>
                <w:szCs w:val="20"/>
              </w:rPr>
              <w:t>ofessional knowledge</w:t>
            </w:r>
            <w:r>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Knowledge and skills in programming</w:t>
            </w:r>
          </w:p>
        </w:tc>
      </w:tr>
      <w:tr>
        <w:trPr>
          <w:trHeight w:val="23" w:hRule="atLeast"/>
        </w:trPr>
        <w:tc>
          <w:tcPr>
            <w:tcW w:w="2421"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421"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 xml:space="preserve">Numerical weather prediction, </w:t>
            </w:r>
            <w:r>
              <w:rPr>
                <w:rFonts w:ascii="Times New Roman" w:hAnsi="Times New Roman" w:cs="Times New Roman"/>
                <w:color w:val="auto"/>
                <w:szCs w:val="20"/>
                <w:shd w:val="clear" w:color="auto" w:fill="auto"/>
              </w:rPr>
              <w:t xml:space="preserve">or professional experience in development and validation of numerical prediction </w:t>
            </w:r>
            <w:r>
              <w:rPr>
                <w:rFonts w:ascii="Times New Roman" w:hAnsi="Times New Roman" w:cs="Times New Roman"/>
                <w:szCs w:val="20"/>
                <w:shd w:val="clear" w:color="auto" w:fill="auto"/>
              </w:rPr>
              <w:t>models (</w:t>
            </w:r>
            <w:r>
              <w:rPr>
                <w:rFonts w:ascii="Times New Roman" w:hAnsi="Times New Roman" w:cs="Times New Roman"/>
                <w:szCs w:val="20"/>
                <w:shd w:val="clear" w:color="auto" w:fill="auto"/>
              </w:rPr>
              <w:t>meteorology</w:t>
            </w:r>
            <w:r>
              <w:rPr>
                <w:rFonts w:ascii="Times New Roman" w:hAnsi="Times New Roman" w:cs="Times New Roman"/>
                <w:szCs w:val="20"/>
                <w:shd w:val="clear" w:color="auto" w:fill="auto"/>
              </w:rPr>
              <w:t>, atmospheric chemistry, or climate prediction model)</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 or a closely related field</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Ph.D. holder</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w:t>
            </w:r>
            <w:r>
              <w:rPr>
                <w:rFonts w:ascii="Times New Roman" w:hAnsi="Times New Roman" w:cs="Times New Roman"/>
                <w:color w:val="auto"/>
                <w:szCs w:val="20"/>
                <w:shd w:val="clear" w:color="auto" w:fill="auto"/>
              </w:rPr>
              <w:t>7</w:t>
            </w:r>
            <w:r>
              <w:rPr>
                <w:rFonts w:ascii="Times New Roman" w:hAnsi="Times New Roman" w:cs="Times New Roman"/>
                <w:color w:val="auto"/>
                <w:szCs w:val="20"/>
                <w:shd w:val="clear" w:color="auto" w:fill="auto"/>
              </w:rPr>
              <w:t xml:space="preserve">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Bachelor’s degree and more than 1</w:t>
            </w:r>
            <w:r>
              <w:rPr>
                <w:rFonts w:ascii="Times New Roman" w:hAnsi="Times New Roman" w:cs="Times New Roman"/>
                <w:color w:val="auto"/>
                <w:szCs w:val="20"/>
                <w:shd w:val="clear" w:color="auto" w:fill="auto"/>
              </w:rPr>
              <w:t>0</w:t>
            </w:r>
            <w:r>
              <w:rPr>
                <w:rFonts w:ascii="Times New Roman" w:hAnsi="Times New Roman" w:cs="Times New Roman"/>
                <w:color w:val="auto"/>
                <w:szCs w:val="20"/>
                <w:shd w:val="clear" w:color="auto" w:fill="auto"/>
              </w:rPr>
              <w:t xml:space="preserve">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Pr>
                <w:rFonts w:ascii="Times New Roman" w:eastAsia="HancomEQN" w:hAnsi="Times New Roman" w:cs="Times New Roman"/>
                <w:color w:val="auto"/>
                <w:szCs w:val="20"/>
                <w:shd w:val="clear" w:color="auto" w:fill="auto"/>
              </w:rPr>
              <w:t xml:space="preserve">equired qualifications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Pr>
                <w:rFonts w:ascii="Times New Roman" w:eastAsia="HancomEQN" w:hAnsi="Times New Roman" w:cs="Times New Roman"/>
                <w:color w:val="auto"/>
                <w:szCs w:val="20"/>
                <w:shd w:val="clear" w:color="auto" w:fill="auto"/>
              </w:rPr>
              <w:t xml:space="preserve">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trPr>
          <w:trHeight w:val="874" w:hRule="atLeast"/>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hAnsi="Times New Roman" w:cs="Times New Roman"/>
          <w:sz w:val="20"/>
          <w:szCs w:val="20"/>
        </w:rPr>
      </w:pPr>
    </w:p>
    <w:p>
      <w:pPr>
        <w:pStyle w:val="a"/>
        <w:wordWrap/>
        <w:numPr>
          <w:ilvl w:val="0"/>
          <w:numId w:val="0"/>
        </w:numPr>
        <w:spacing w:line="240" w:lineRule="auto"/>
        <w:rPr>
          <w:rFonts w:ascii="Times New Roman" w:hAnsi="Times New Roman" w:cs="Times New Roman"/>
          <w:sz w:val="20"/>
          <w:szCs w:val="20"/>
          <w:shd w:val="clear" w:color="auto" w:fill="auto"/>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7"/>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49</w:t>
            </w:r>
            <w:r>
              <w:rPr>
                <w:rFonts w:ascii="Times New Roman" w:hAnsi="Times New Roman" w:cs="Times New Roman"/>
                <w:color w:val="auto"/>
                <w:sz w:val="22"/>
                <w:szCs w:val="24"/>
              </w:rPr>
              <w:t xml:space="preserve">,000,000 ~ </w:t>
            </w:r>
            <w:r>
              <w:rPr>
                <w:rFonts w:ascii="Times New Roman" w:hAnsi="Times New Roman" w:cs="Times New Roman"/>
                <w:color w:val="auto"/>
                <w:sz w:val="22"/>
                <w:szCs w:val="24"/>
              </w:rPr>
              <w:t>95</w:t>
            </w:r>
            <w:r>
              <w:rPr>
                <w:rFonts w:ascii="Times New Roman" w:hAnsi="Times New Roman" w:cs="Times New Roman"/>
                <w:color w:val="auto"/>
                <w:sz w:val="22"/>
                <w:szCs w:val="24"/>
              </w:rPr>
              <w:t xml:space="preserve">,000,000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9"/>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r>
        <w:rPr>
          <w:rFonts w:ascii="Times New Roman" w:eastAsia="HY헤드라인M" w:hAnsi="Times New Roman" w:cs="Times New Roman"/>
          <w:b/>
          <w:szCs w:val="20"/>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00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46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 xml:space="preserve">Consent to Collection and Use of Personal </w:t>
            </w:r>
            <w:r>
              <w:rPr>
                <w:rFonts w:ascii="Times New Roman" w:hAnsi="Times New Roman" w:cs="Times New Roman"/>
                <w:color w:val="auto"/>
                <w:sz w:val="24"/>
                <w:szCs w:val="20"/>
                <w:shd w:val="clear" w:color="auto" w:fill="auto"/>
                <w:spacing w:val="-4"/>
              </w:rPr>
              <w:t>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197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25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hint="eastAsia"/>
                <w:b/>
                <w:color w:val="auto"/>
                <w:sz w:val="24"/>
                <w:szCs w:val="20"/>
              </w:rPr>
            </w:pPr>
            <w:r>
              <w:rPr>
                <w:lang w:eastAsia="ko-KR"/>
                <w:rFonts w:ascii="Times New Roman" w:hAnsi="Times New Roman" w:cs="Times New Roman"/>
                <w:b/>
                <w:color w:val="auto"/>
                <w:sz w:val="24"/>
                <w:szCs w:val="20"/>
                <w:rtl w:val="off"/>
              </w:rPr>
              <w:t>September 14</w:t>
            </w:r>
            <w:r>
              <w:rPr>
                <w:rFonts w:ascii="Times New Roman" w:hAnsi="Times New Roman" w:cs="Times New Roman"/>
                <w:b/>
                <w:color w:val="auto"/>
                <w:sz w:val="24"/>
                <w:szCs w:val="20"/>
              </w:rPr>
              <w:t xml:space="preserve">, 2023 ~ December 29,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33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4</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98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55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A</w:t>
            </w:r>
            <w:r>
              <w:rPr>
                <w:rFonts w:ascii="Times New Roman" w:hAnsi="Times New Roman" w:cs="Times New Roman"/>
                <w:color w:val="auto"/>
                <w:sz w:val="24"/>
                <w:szCs w:val="24"/>
                <w:shd w:val="clear" w:color="auto" w:fill="auto"/>
              </w:rPr>
              <w:t xml:space="preserve">pplication </w:t>
            </w:r>
            <w:r>
              <w:rPr>
                <w:rFonts w:ascii="Times New Roman" w:hAnsi="Times New Roman" w:cs="Times New Roman"/>
                <w:color w:val="auto"/>
                <w:sz w:val="24"/>
                <w:szCs w:val="24"/>
                <w:shd w:val="clear" w:color="auto" w:fill="auto"/>
              </w:rPr>
              <w:t>can be written in Korean or English.</w:t>
            </w:r>
            <w:r>
              <w:rPr>
                <w:rFonts w:ascii="Times New Roman" w:hAnsi="Times New Roman" w:cs="Times New Roman"/>
                <w:color w:val="auto"/>
                <w:sz w:val="24"/>
                <w:szCs w:val="24"/>
                <w:shd w:val="clear" w:color="auto" w:fill="auto"/>
              </w:rPr>
              <w:t xml:space="preserve"> </w:t>
            </w:r>
          </w:p>
        </w:tc>
      </w:tr>
      <w:tr>
        <w:trPr>
          <w:trHeight w:val="268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w:t>
            </w:r>
            <w:r>
              <w:rPr>
                <w:rFonts w:ascii="Times New Roman" w:hAnsi="Times New Roman" w:cs="Times New Roman"/>
                <w:sz w:val="24"/>
                <w:szCs w:val="24"/>
                <w:shd w:val="clear" w:color="auto" w:fill="auto"/>
              </w:rPr>
              <w:t>s</w:t>
            </w:r>
            <w:r>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WEBEX</w:t>
            </w:r>
            <w:r>
              <w:rPr>
                <w:rFonts w:ascii="Times New Roman" w:hAnsi="Times New Roman" w:cs="Times New Roman"/>
                <w:color w:val="auto"/>
                <w:sz w:val="24"/>
                <w:szCs w:val="24"/>
                <w:shd w:val="clear" w:color="auto" w:fill="auto"/>
              </w:rPr>
              <w:t>) interviews 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w:t>
            </w: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r>
              <w:rPr>
                <w:rFonts w:ascii="Times New Roman" w:hAnsi="Times New Roman" w:cs="Times New Roman"/>
                <w:color w:val="auto"/>
                <w:szCs w:val="24"/>
                <w:shd w:val="clear" w:color="auto" w:fill="auto"/>
                <w:spacing w:val="-1"/>
              </w:rPr>
              <w:t>)</w:t>
            </w:r>
          </w:p>
        </w:tc>
      </w:tr>
      <w:tr>
        <w:trPr>
          <w:trHeight w:val="153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w:t>
            </w:r>
            <w:r>
              <w:rPr>
                <w:rFonts w:ascii="Times New Roman" w:hAnsi="Times New Roman" w:cs="Times New Roman"/>
                <w:sz w:val="24"/>
                <w:szCs w:val="24"/>
                <w:shd w:val="clear" w:color="auto" w:fill="auto"/>
              </w:rPr>
              <w:t xml:space="preserve"> </w:t>
            </w:r>
            <w:r>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w:t>
            </w:r>
            <w:r>
              <w:rPr>
                <w:rFonts w:ascii="Times New Roman" w:hAnsi="Times New Roman" w:cs="Times New Roman"/>
                <w:sz w:val="24"/>
                <w:szCs w:val="24"/>
                <w:shd w:val="clear" w:color="auto" w:fill="auto"/>
                <w:spacing w:val="-1"/>
              </w:rPr>
              <w:t xml:space="preserve"> application</w:t>
            </w:r>
            <w:r>
              <w:rPr>
                <w:rFonts w:ascii="Times New Roman" w:hAnsi="Times New Roman" w:cs="Times New Roman"/>
                <w:sz w:val="24"/>
                <w:szCs w:val="24"/>
                <w:shd w:val="clear" w:color="auto" w:fill="auto"/>
                <w:spacing w:val="-1"/>
              </w:rPr>
              <w:t>.</w:t>
            </w:r>
          </w:p>
        </w:tc>
      </w:tr>
      <w:tr>
        <w:trPr>
          <w:trHeight w:val="150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lang w:eastAsia="ko-KR"/>
          <w:rFonts w:ascii="Times New Roman" w:hAnsi="Times New Roman" w:cs="Times New Roman" w:hint="eastAsia"/>
          <w:rtl w:val="off"/>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8"/>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pPr>
              <w:pStyle w:val="a6"/>
              <w:ind w:right="26"/>
              <w:wordWrap/>
              <w:numPr>
                <w:ilvl w:val="0"/>
                <w:numId w:val="18"/>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English</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spacing w:val="-4"/>
        </w:rPr>
        <w:t>Consent to Collection and Use of Personal Information</w:t>
      </w:r>
    </w:p>
    <w:p>
      <w:pPr>
        <w:pStyle w:val="a6"/>
        <w:wordWrap/>
        <w:spacing w:line="240" w:lineRule="auto"/>
        <w:rPr>
          <w:shd w:val="clear" w:color="auto" w:fill="auto"/>
        </w:rPr>
      </w:pPr>
    </w:p>
    <w:sectPr>
      <w:pgSz w:w="11906" w:h="16838"/>
      <w:pgMar w:top="1417" w:right="1134" w:bottom="1417" w:left="1134" w:header="850" w:footer="592" w:gutter="0"/>
      <w:cols w:space="0"/>
      <w:docGrid w:linePitch="360"/>
      <w:endnotePr>
        <w:numFmt w:val="decimal"/>
      </w:endnotePr>
      <w:headerReference w:type="even" r:id="rId1"/>
      <w:headerReference w:type="default" r:id="rId2"/>
      <w:footerReference w:type="even" r:id="rId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4">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5">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6">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7">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9">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0">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1">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3">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4">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5">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6">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7">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19">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0">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7">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8">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29">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35" w:unhideWhenUsed="1"/>
    <w:lsdException w:name="toc 2" w:semiHidden="1" w:uiPriority="135" w:unhideWhenUsed="1"/>
    <w:lsdException w:name="toc 3" w:semiHidden="1" w:uiPriority="135" w:unhideWhenUsed="1"/>
    <w:lsdException w:name="toc 4" w:semiHidden="1" w:uiPriority="135" w:unhideWhenUsed="1"/>
    <w:lsdException w:name="toc 5" w:semiHidden="1" w:uiPriority="135" w:unhideWhenUsed="1"/>
    <w:lsdException w:name="toc 6" w:semiHidden="1" w:uiPriority="135" w:unhideWhenUsed="1"/>
    <w:lsdException w:name="toc 7" w:semiHidden="1" w:uiPriority="135" w:unhideWhenUsed="1"/>
    <w:lsdException w:name="toc 8" w:semiHidden="1" w:uiPriority="135" w:unhideWhenUsed="1"/>
    <w:lsdException w:name="toc 9" w:semiHidden="1" w:uiPriority="135"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2" w:qFormat="1"/>
    <w:lsdException w:name="Emphasis" w:uiPriority="8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35"/>
    <w:lsdException w:name="Table Theme" w:semiHidden="1" w:unhideWhenUsed="1"/>
    <w:lsdException w:name="Placeholder Text" w:semiHidden="1"/>
    <w:lsdException w:name="No Spacing" w:uiPriority="1" w:qFormat="1"/>
    <w:lsdException w:name="Light Shading" w:uiPriority="336"/>
    <w:lsdException w:name="Light List" w:uiPriority="337"/>
    <w:lsdException w:name="Light Grid" w:uiPriority="338"/>
    <w:lsdException w:name="Medium Shading 1" w:uiPriority="339"/>
    <w:lsdException w:name="Medium Shading 2" w:uiPriority="598"/>
    <w:lsdException w:name="Medium List 1" w:uiPriority="599"/>
    <w:lsdException w:name="Medium List 2" w:uiPriority="600"/>
    <w:lsdException w:name="Medium Grid 1" w:uiPriority="601"/>
    <w:lsdException w:name="Medium Grid 2" w:uiPriority="608"/>
    <w:lsdException w:name="Medium Grid 3" w:uiPriority="609"/>
    <w:lsdException w:name="Dark List" w:uiPriority="628"/>
    <w:lsdException w:name="Colorful Shading" w:uiPriority="629"/>
    <w:lsdException w:name="Colorful List" w:uiPriority="630"/>
    <w:lsdException w:name="Colorful Grid" w:uiPriority="631"/>
    <w:lsdException w:name="Light Shading Accent 1" w:uiPriority="336"/>
    <w:lsdException w:name="Light List Accent 1" w:uiPriority="337"/>
    <w:lsdException w:name="Light Grid Accent 1" w:uiPriority="338"/>
    <w:lsdException w:name="Medium Shading 1 Accent 1" w:uiPriority="339"/>
    <w:lsdException w:name="Medium Shading 2 Accent 1" w:uiPriority="598"/>
    <w:lsdException w:name="Medium List 1 Accent 1" w:uiPriority="599"/>
    <w:lsdException w:name="Revision" w:semiHidden="1"/>
    <w:lsdException w:name="List Paragraph" w:uiPriority="772" w:qFormat="1"/>
    <w:lsdException w:name="Quote" w:uiPriority="101" w:qFormat="1"/>
    <w:lsdException w:name="Intense Quote" w:uiPriority="114" w:qFormat="1"/>
    <w:lsdException w:name="Medium List 2 Accent 1" w:uiPriority="600"/>
    <w:lsdException w:name="Medium Grid 1 Accent 1" w:uiPriority="601"/>
    <w:lsdException w:name="Medium Grid 2 Accent 1" w:uiPriority="608"/>
    <w:lsdException w:name="Medium Grid 3 Accent 1" w:uiPriority="609"/>
    <w:lsdException w:name="Dark List Accent 1" w:uiPriority="628"/>
    <w:lsdException w:name="Colorful Shading Accent 1" w:uiPriority="629"/>
    <w:lsdException w:name="Colorful List Accent 1" w:uiPriority="630"/>
    <w:lsdException w:name="Colorful Grid Accent 1" w:uiPriority="631"/>
    <w:lsdException w:name="Light Shading Accent 2" w:uiPriority="336"/>
    <w:lsdException w:name="Light List Accent 2" w:uiPriority="337"/>
    <w:lsdException w:name="Light Grid Accent 2" w:uiPriority="338"/>
    <w:lsdException w:name="Medium Shading 1 Accent 2" w:uiPriority="339"/>
    <w:lsdException w:name="Medium Shading 2 Accent 2" w:uiPriority="598"/>
    <w:lsdException w:name="Medium List 1 Accent 2" w:uiPriority="599"/>
    <w:lsdException w:name="Medium List 2 Accent 2" w:uiPriority="600"/>
    <w:lsdException w:name="Medium Grid 1 Accent 2" w:uiPriority="601"/>
    <w:lsdException w:name="Medium Grid 2 Accent 2" w:uiPriority="608"/>
    <w:lsdException w:name="Medium Grid 3 Accent 2" w:uiPriority="609"/>
    <w:lsdException w:name="Dark List Accent 2" w:uiPriority="628"/>
    <w:lsdException w:name="Colorful Shading Accent 2" w:uiPriority="629"/>
    <w:lsdException w:name="Colorful List Accent 2" w:uiPriority="630"/>
    <w:lsdException w:name="Colorful Grid Accent 2" w:uiPriority="631"/>
    <w:lsdException w:name="Light Shading Accent 3" w:uiPriority="336"/>
    <w:lsdException w:name="Light List Accent 3" w:uiPriority="337"/>
    <w:lsdException w:name="Light Grid Accent 3" w:uiPriority="338"/>
    <w:lsdException w:name="Medium Shading 1 Accent 3" w:uiPriority="339"/>
    <w:lsdException w:name="Medium Shading 2 Accent 3" w:uiPriority="598"/>
    <w:lsdException w:name="Medium List 1 Accent 3" w:uiPriority="599"/>
    <w:lsdException w:name="Medium List 2 Accent 3" w:uiPriority="600"/>
    <w:lsdException w:name="Medium Grid 1 Accent 3" w:uiPriority="601"/>
    <w:lsdException w:name="Medium Grid 2 Accent 3" w:uiPriority="608"/>
    <w:lsdException w:name="Medium Grid 3 Accent 3" w:uiPriority="609"/>
    <w:lsdException w:name="Dark List Accent 3" w:uiPriority="628"/>
    <w:lsdException w:name="Colorful Shading Accent 3" w:uiPriority="629"/>
    <w:lsdException w:name="Colorful List Accent 3" w:uiPriority="630"/>
    <w:lsdException w:name="Colorful Grid Accent 3" w:uiPriority="631"/>
    <w:lsdException w:name="Light Shading Accent 4" w:uiPriority="336"/>
    <w:lsdException w:name="Light List Accent 4" w:uiPriority="337"/>
    <w:lsdException w:name="Light Grid Accent 4" w:uiPriority="338"/>
    <w:lsdException w:name="Medium Shading 1 Accent 4" w:uiPriority="339"/>
    <w:lsdException w:name="Medium Shading 2 Accent 4" w:uiPriority="598"/>
    <w:lsdException w:name="Medium List 1 Accent 4" w:uiPriority="599"/>
    <w:lsdException w:name="Medium List 2 Accent 4" w:uiPriority="600"/>
    <w:lsdException w:name="Medium Grid 1 Accent 4" w:uiPriority="601"/>
    <w:lsdException w:name="Medium Grid 2 Accent 4" w:uiPriority="608"/>
    <w:lsdException w:name="Medium Grid 3 Accent 4" w:uiPriority="609"/>
    <w:lsdException w:name="Dark List Accent 4" w:uiPriority="628"/>
    <w:lsdException w:name="Colorful Shading Accent 4" w:uiPriority="629"/>
    <w:lsdException w:name="Colorful List Accent 4" w:uiPriority="630"/>
    <w:lsdException w:name="Colorful Grid Accent 4" w:uiPriority="631"/>
    <w:lsdException w:name="Light Shading Accent 5" w:uiPriority="336"/>
    <w:lsdException w:name="Light List Accent 5" w:uiPriority="337"/>
    <w:lsdException w:name="Light Grid Accent 5" w:uiPriority="338"/>
    <w:lsdException w:name="Medium Shading 1 Accent 5" w:uiPriority="339"/>
    <w:lsdException w:name="Medium Shading 2 Accent 5" w:uiPriority="598"/>
    <w:lsdException w:name="Medium List 1 Accent 5" w:uiPriority="599"/>
    <w:lsdException w:name="Medium List 2 Accent 5" w:uiPriority="600"/>
    <w:lsdException w:name="Medium Grid 1 Accent 5" w:uiPriority="601"/>
    <w:lsdException w:name="Medium Grid 2 Accent 5" w:uiPriority="608"/>
    <w:lsdException w:name="Medium Grid 3 Accent 5" w:uiPriority="609"/>
    <w:lsdException w:name="Dark List Accent 5" w:uiPriority="628"/>
    <w:lsdException w:name="Colorful Shading Accent 5" w:uiPriority="629"/>
    <w:lsdException w:name="Colorful List Accent 5" w:uiPriority="630"/>
    <w:lsdException w:name="Colorful Grid Accent 5" w:uiPriority="631"/>
    <w:lsdException w:name="Light Shading Accent 6" w:uiPriority="336"/>
    <w:lsdException w:name="Light List Accent 6" w:uiPriority="337"/>
    <w:lsdException w:name="Light Grid Accent 6" w:uiPriority="338"/>
    <w:lsdException w:name="Medium Shading 1 Accent 6" w:uiPriority="339"/>
    <w:lsdException w:name="Medium Shading 2 Accent 6" w:uiPriority="598"/>
    <w:lsdException w:name="Medium List 1 Accent 6" w:uiPriority="599"/>
    <w:lsdException w:name="Medium List 2 Accent 6" w:uiPriority="600"/>
    <w:lsdException w:name="Medium Grid 1 Accent 6" w:uiPriority="601"/>
    <w:lsdException w:name="Medium Grid 2 Accent 6" w:uiPriority="608"/>
    <w:lsdException w:name="Medium Grid 3 Accent 6" w:uiPriority="609"/>
    <w:lsdException w:name="Dark List Accent 6" w:uiPriority="628"/>
    <w:lsdException w:name="Colorful Shading Accent 6" w:uiPriority="629"/>
    <w:lsdException w:name="Colorful List Accent 6" w:uiPriority="630"/>
    <w:lsdException w:name="Colorful Grid Accent 6" w:uiPriority="631"/>
    <w:lsdException w:name="Subtle Emphasis" w:uiPriority="55" w:qFormat="1"/>
    <w:lsdException w:name="Intense Emphasis" w:uiPriority="81" w:qFormat="1"/>
    <w:lsdException w:name="Subtle Reference" w:uiPriority="115" w:qFormat="1"/>
    <w:lsdException w:name="Intense Reference" w:uiPriority="128" w:qFormat="1"/>
    <w:lsdException w:name="Book Title" w:uiPriority="129" w:qFormat="1"/>
    <w:lsdException w:name="Bibliography" w:semiHidden="1" w:uiPriority="133" w:unhideWhenUsed="1"/>
    <w:lsdException w:name="TOC Heading" w:semiHidden="1" w:uiPriority="135" w:unhideWhenUsed="1" w:qFormat="1"/>
    <w:lsdException w:name="Plain Table 1" w:uiPriority="257"/>
    <w:lsdException w:name="Plain Table 2" w:uiPriority="258"/>
    <w:lsdException w:name="Plain Table 3" w:uiPriority="259"/>
    <w:lsdException w:name="Plain Table 4" w:uiPriority="260"/>
    <w:lsdException w:name="Plain Table 5" w:uiPriority="261"/>
    <w:lsdException w:name="Grid Table Light" w:uiPriority="256"/>
    <w:lsdException w:name="Grid Table 1 Light" w:uiPriority="274"/>
    <w:lsdException w:name="Grid Table 2" w:uiPriority="275"/>
    <w:lsdException w:name="Grid Table 3" w:uiPriority="276"/>
    <w:lsdException w:name="Grid Table 4" w:uiPriority="277"/>
    <w:lsdException w:name="Grid Table 5 Dark" w:uiPriority="296"/>
    <w:lsdException w:name="Grid Table 6 Colorful" w:uiPriority="297"/>
    <w:lsdException w:name="Grid Table 7 Colorful" w:uiPriority="304"/>
    <w:lsdException w:name="Grid Table 1 Light Accent 1" w:uiPriority="274"/>
    <w:lsdException w:name="Grid Table 2 Accent 1" w:uiPriority="275"/>
    <w:lsdException w:name="Grid Table 3 Accent 1" w:uiPriority="276"/>
    <w:lsdException w:name="Grid Table 4 Accent 1" w:uiPriority="277"/>
    <w:lsdException w:name="Grid Table 5 Dark Accent 1" w:uiPriority="296"/>
    <w:lsdException w:name="Grid Table 6 Colorful Accent 1" w:uiPriority="297"/>
    <w:lsdException w:name="Grid Table 7 Colorful Accent 1" w:uiPriority="304"/>
    <w:lsdException w:name="Grid Table 1 Light Accent 2" w:uiPriority="274"/>
    <w:lsdException w:name="Grid Table 2 Accent 2" w:uiPriority="275"/>
    <w:lsdException w:name="Grid Table 3 Accent 2" w:uiPriority="276"/>
    <w:lsdException w:name="Grid Table 4 Accent 2" w:uiPriority="277"/>
    <w:lsdException w:name="Grid Table 5 Dark Accent 2" w:uiPriority="296"/>
    <w:lsdException w:name="Grid Table 6 Colorful Accent 2" w:uiPriority="297"/>
    <w:lsdException w:name="Grid Table 7 Colorful Accent 2" w:uiPriority="304"/>
    <w:lsdException w:name="Grid Table 1 Light Accent 3" w:uiPriority="274"/>
    <w:lsdException w:name="Grid Table 2 Accent 3" w:uiPriority="275"/>
    <w:lsdException w:name="Grid Table 3 Accent 3" w:uiPriority="276"/>
    <w:lsdException w:name="Grid Table 4 Accent 3" w:uiPriority="277"/>
    <w:lsdException w:name="Grid Table 5 Dark Accent 3" w:uiPriority="296"/>
    <w:lsdException w:name="Grid Table 6 Colorful Accent 3" w:uiPriority="297"/>
    <w:lsdException w:name="Grid Table 7 Colorful Accent 3" w:uiPriority="304"/>
    <w:lsdException w:name="Grid Table 1 Light Accent 4" w:uiPriority="274"/>
    <w:lsdException w:name="Grid Table 2 Accent 4" w:uiPriority="275"/>
    <w:lsdException w:name="Grid Table 3 Accent 4" w:uiPriority="276"/>
    <w:lsdException w:name="Grid Table 4 Accent 4" w:uiPriority="277"/>
    <w:lsdException w:name="Grid Table 5 Dark Accent 4" w:uiPriority="296"/>
    <w:lsdException w:name="Grid Table 6 Colorful Accent 4" w:uiPriority="297"/>
    <w:lsdException w:name="Grid Table 7 Colorful Accent 4" w:uiPriority="304"/>
    <w:lsdException w:name="Grid Table 1 Light Accent 5" w:uiPriority="274"/>
    <w:lsdException w:name="Grid Table 2 Accent 5" w:uiPriority="275"/>
    <w:lsdException w:name="Grid Table 3 Accent 5" w:uiPriority="276"/>
    <w:lsdException w:name="Grid Table 4 Accent 5" w:uiPriority="277"/>
    <w:lsdException w:name="Grid Table 5 Dark Accent 5" w:uiPriority="296"/>
    <w:lsdException w:name="Grid Table 6 Colorful Accent 5" w:uiPriority="297"/>
    <w:lsdException w:name="Grid Table 7 Colorful Accent 5" w:uiPriority="304"/>
    <w:lsdException w:name="Grid Table 1 Light Accent 6" w:uiPriority="274"/>
    <w:lsdException w:name="Grid Table 2 Accent 6" w:uiPriority="275"/>
    <w:lsdException w:name="Grid Table 3 Accent 6" w:uiPriority="276"/>
    <w:lsdException w:name="Grid Table 4 Accent 6" w:uiPriority="277"/>
    <w:lsdException w:name="Grid Table 5 Dark Accent 6" w:uiPriority="296"/>
    <w:lsdException w:name="Grid Table 6 Colorful Accent 6" w:uiPriority="297"/>
    <w:lsdException w:name="Grid Table 7 Colorful Accent 6" w:uiPriority="304"/>
    <w:lsdException w:name="List Table 1 Light" w:uiPriority="274"/>
    <w:lsdException w:name="List Table 2" w:uiPriority="275"/>
    <w:lsdException w:name="List Table 3" w:uiPriority="276"/>
    <w:lsdException w:name="List Table 4" w:uiPriority="277"/>
    <w:lsdException w:name="List Table 5 Dark" w:uiPriority="296"/>
    <w:lsdException w:name="List Table 6 Colorful" w:uiPriority="297"/>
    <w:lsdException w:name="List Table 7 Colorful" w:uiPriority="304"/>
    <w:lsdException w:name="List Table 1 Light Accent 1" w:uiPriority="274"/>
    <w:lsdException w:name="List Table 2 Accent 1" w:uiPriority="275"/>
    <w:lsdException w:name="List Table 3 Accent 1" w:uiPriority="276"/>
    <w:lsdException w:name="List Table 4 Accent 1" w:uiPriority="277"/>
    <w:lsdException w:name="List Table 5 Dark Accent 1" w:uiPriority="296"/>
    <w:lsdException w:name="List Table 6 Colorful Accent 1" w:uiPriority="297"/>
    <w:lsdException w:name="List Table 7 Colorful Accent 1" w:uiPriority="304"/>
    <w:lsdException w:name="List Table 1 Light Accent 2" w:uiPriority="274"/>
    <w:lsdException w:name="List Table 2 Accent 2" w:uiPriority="275"/>
    <w:lsdException w:name="List Table 3 Accent 2" w:uiPriority="276"/>
    <w:lsdException w:name="List Table 4 Accent 2" w:uiPriority="277"/>
    <w:lsdException w:name="List Table 5 Dark Accent 2" w:uiPriority="296"/>
    <w:lsdException w:name="List Table 6 Colorful Accent 2" w:uiPriority="297"/>
    <w:lsdException w:name="List Table 7 Colorful Accent 2" w:uiPriority="304"/>
    <w:lsdException w:name="List Table 1 Light Accent 3" w:uiPriority="274"/>
    <w:lsdException w:name="List Table 2 Accent 3" w:uiPriority="275"/>
    <w:lsdException w:name="List Table 3 Accent 3" w:uiPriority="276"/>
    <w:lsdException w:name="List Table 4 Accent 3" w:uiPriority="277"/>
    <w:lsdException w:name="List Table 5 Dark Accent 3" w:uiPriority="296"/>
    <w:lsdException w:name="List Table 6 Colorful Accent 3" w:uiPriority="297"/>
    <w:lsdException w:name="List Table 7 Colorful Accent 3" w:uiPriority="304"/>
    <w:lsdException w:name="List Table 1 Light Accent 4" w:uiPriority="274"/>
    <w:lsdException w:name="List Table 2 Accent 4" w:uiPriority="275"/>
    <w:lsdException w:name="List Table 3 Accent 4" w:uiPriority="276"/>
    <w:lsdException w:name="List Table 4 Accent 4" w:uiPriority="277"/>
    <w:lsdException w:name="List Table 5 Dark Accent 4" w:uiPriority="296"/>
    <w:lsdException w:name="List Table 6 Colorful Accent 4" w:uiPriority="297"/>
    <w:lsdException w:name="List Table 7 Colorful Accent 4" w:uiPriority="304"/>
    <w:lsdException w:name="List Table 1 Light Accent 5" w:uiPriority="274"/>
    <w:lsdException w:name="List Table 2 Accent 5" w:uiPriority="275"/>
    <w:lsdException w:name="List Table 3 Accent 5" w:uiPriority="276"/>
    <w:lsdException w:name="List Table 4 Accent 5" w:uiPriority="277"/>
    <w:lsdException w:name="List Table 5 Dark Accent 5" w:uiPriority="296"/>
    <w:lsdException w:name="List Table 6 Colorful Accent 5" w:uiPriority="297"/>
    <w:lsdException w:name="List Table 7 Colorful Accent 5" w:uiPriority="304"/>
    <w:lsdException w:name="List Table 1 Light Accent 6" w:uiPriority="274"/>
    <w:lsdException w:name="List Table 2 Accent 6" w:uiPriority="275"/>
    <w:lsdException w:name="List Table 3 Accent 6" w:uiPriority="276"/>
    <w:lsdException w:name="List Table 4 Accent 6" w:uiPriority="277"/>
    <w:lsdException w:name="List Table 5 Dark Accent 6" w:uiPriority="296"/>
    <w:lsdException w:name="List Table 6 Colorful Accent 6" w:uiPriority="297"/>
    <w:lsdException w:name="List Table 7 Colorful Accent 6" w:uiPriority="304"/>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6"/>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0"/>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1"/>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2"/>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3"/>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4"/>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5"/>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6"/>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7"/>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8"/>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0"/>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2023-01-03T08:06:00Z</dcterms:created>
  <dcterms:modified xsi:type="dcterms:W3CDTF">2023-09-14T04:58:52Z</dcterms:modified>
  <cp:lastPrinted>2023-01-12T06:16:00Z</cp:lastPrinted>
  <cp:version>1100.0100.01</cp:version>
</cp:coreProperties>
</file>